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13C" w:rsidRDefault="00B331A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noProof/>
          <w:color w:val="000000"/>
          <w:lang w:val="en-US"/>
        </w:rPr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margin">
              <wp:posOffset>-285749</wp:posOffset>
            </wp:positionH>
            <wp:positionV relativeFrom="margin">
              <wp:posOffset>-542924</wp:posOffset>
            </wp:positionV>
            <wp:extent cx="1543050" cy="866775"/>
            <wp:effectExtent l="0" t="0" r="0" b="0"/>
            <wp:wrapSquare wrapText="bothSides" distT="0" distB="0" distL="114300" distR="114300"/>
            <wp:docPr id="3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8667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Arial Narrow" w:eastAsia="Arial Narrow" w:hAnsi="Arial Narrow" w:cs="Arial Narrow"/>
          <w:color w:val="000000"/>
        </w:rPr>
        <w:t>TALLER DE ACTIVIDADES COMPLEMENTARIAS DE APOYO</w:t>
      </w:r>
    </w:p>
    <w:p w:rsidR="009D713C" w:rsidRDefault="00B331A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PROCESO NIVELATORIO</w:t>
      </w:r>
    </w:p>
    <w:p w:rsidR="009D713C" w:rsidRDefault="00B331A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Área: Ciencias Sociales                                                     Grado:  11 °                         Año: 2024 - 2025</w:t>
      </w:r>
    </w:p>
    <w:p w:rsidR="009D713C" w:rsidRDefault="009D713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</w:p>
    <w:p w:rsidR="009D713C" w:rsidRDefault="00B331A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Nombre del estudiante: </w:t>
      </w:r>
      <w:r>
        <w:rPr>
          <w:rFonts w:ascii="Arial Narrow" w:eastAsia="Arial Narrow" w:hAnsi="Arial Narrow" w:cs="Arial Narrow"/>
          <w:color w:val="000000"/>
          <w:u w:val="single"/>
        </w:rPr>
        <w:t>_______________________________________________________________________________</w:t>
      </w:r>
    </w:p>
    <w:p w:rsidR="009D713C" w:rsidRDefault="009D713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9D713C" w:rsidRDefault="00B331A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i/>
          <w:color w:val="000000"/>
        </w:rPr>
        <w:t xml:space="preserve">Los estudiantes que al finalizar el año lectivo hayan obtenido valoración de desempeño bajo en dos (2) área del plan de estudios y hayan asistido como mínimo a 75% de las actividades académicas, pueden ser promovidos con programación de actividades complementarias de apoyo, las cuales se presentarán en sesión programada y previamente informada antes de iniciar el año lectivo siguiente y tendrán como plazo máximo para su recuperación el primer periodo académico del mismo. </w:t>
      </w:r>
    </w:p>
    <w:p w:rsidR="009D713C" w:rsidRDefault="009D713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9D713C" w:rsidRDefault="00B331A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Observaciones Generales:</w:t>
      </w:r>
    </w:p>
    <w:p w:rsidR="009D713C" w:rsidRDefault="00B331A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Desarrolle el taller correspondiente al área en la cual presentó debilidades académicas, según lo muestra el informe final entregado al acudiente al final del año lectivo. </w:t>
      </w:r>
    </w:p>
    <w:p w:rsidR="009D713C" w:rsidRDefault="009D713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9D713C" w:rsidRDefault="00B331A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Presentación:</w:t>
      </w:r>
    </w:p>
    <w:p w:rsidR="009D713C" w:rsidRDefault="00B331A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El taller debe presentarse a mano completamente diligenciado con normas A.P.A y ser 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sustentado el </w:t>
      </w:r>
      <w:bookmarkStart w:id="0" w:name="_GoBack"/>
      <w:bookmarkEnd w:id="0"/>
      <w:r w:rsidR="00362717">
        <w:rPr>
          <w:rFonts w:ascii="Arial Narrow" w:eastAsia="Arial Narrow" w:hAnsi="Arial Narrow" w:cs="Arial Narrow"/>
          <w:color w:val="000000"/>
          <w:u w:val="single"/>
        </w:rPr>
        <w:t>viernes 17</w:t>
      </w:r>
      <w:r w:rsidR="00883D74">
        <w:rPr>
          <w:rFonts w:ascii="Arial Narrow" w:eastAsia="Arial Narrow" w:hAnsi="Arial Narrow" w:cs="Arial Narrow"/>
          <w:color w:val="000000"/>
          <w:u w:val="single"/>
        </w:rPr>
        <w:t xml:space="preserve"> de enero de 2025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 a las 7:00 am</w:t>
      </w:r>
      <w:r>
        <w:rPr>
          <w:rFonts w:ascii="Arial Narrow" w:eastAsia="Arial Narrow" w:hAnsi="Arial Narrow" w:cs="Arial Narrow"/>
          <w:color w:val="000000"/>
        </w:rPr>
        <w:t>, donde el estudiante dará cuenta de sus conocimientos y competencias.</w:t>
      </w:r>
    </w:p>
    <w:p w:rsidR="009D713C" w:rsidRDefault="009D713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9D713C" w:rsidRDefault="00B331A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PREGUNTAS PROBLEMATIZADORAS </w:t>
      </w:r>
    </w:p>
    <w:p w:rsidR="009D713C" w:rsidRDefault="00B331A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¿Cuáles son los procesos económicos, políticos, culturales y sociales que han llevado a nuestra actualidad?</w:t>
      </w:r>
    </w:p>
    <w:p w:rsidR="009D713C" w:rsidRDefault="00B331A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¿Qué tendría que hacer Colombia para alcanzar y posibilitar un país que garantice los derechos de los ciudadanos y las ciudadanas?</w:t>
      </w:r>
    </w:p>
    <w:p w:rsidR="009D713C" w:rsidRDefault="00B331A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¿Cuáles son las incidencias políticas, económicas y sociales que se derivan de la reivindicación de los derechos de las mujeres?</w:t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</w:r>
    </w:p>
    <w:p w:rsidR="009D713C" w:rsidRDefault="00B331A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ab/>
        <w:t>¿Cuáles son los procesos económicos, políticos, culturales y sociales que han llevado a la transición del siglo XX al XXI?</w:t>
      </w:r>
      <w:r>
        <w:t xml:space="preserve"> </w:t>
      </w:r>
      <w:r>
        <w:rPr>
          <w:rFonts w:ascii="Arial Narrow" w:eastAsia="Arial Narrow" w:hAnsi="Arial Narrow" w:cs="Arial Narrow"/>
          <w:color w:val="000000"/>
        </w:rPr>
        <w:t xml:space="preserve">¿Cuáles fueron los motivos y las consecuencias sociales, políticas y económicas de la instauración de la Constitución </w:t>
      </w:r>
      <w:proofErr w:type="gramStart"/>
      <w:r>
        <w:rPr>
          <w:rFonts w:ascii="Arial Narrow" w:eastAsia="Arial Narrow" w:hAnsi="Arial Narrow" w:cs="Arial Narrow"/>
          <w:color w:val="000000"/>
        </w:rPr>
        <w:t>Política de Colombia de 1991?</w:t>
      </w:r>
      <w:proofErr w:type="gramEnd"/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</w:r>
    </w:p>
    <w:p w:rsidR="009D713C" w:rsidRDefault="00B331A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ab/>
      </w:r>
    </w:p>
    <w:p w:rsidR="009D713C" w:rsidRDefault="00B331A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ACTIVIDADES: </w:t>
      </w:r>
    </w:p>
    <w:p w:rsidR="009D713C" w:rsidRDefault="009D713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9D713C" w:rsidRDefault="00B331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Realizar un cuadro comparativo donde se expongan los principales eventos históricos del siglo XX: Primera Guerra Mundial, Segunda Guerra Mundial, Guerra Civil Española, Revolución Cubana, Revolución Rusa, Guerra de Vietnam, Guerra de Corea, Revolución China</w:t>
      </w:r>
    </w:p>
    <w:p w:rsidR="009D713C" w:rsidRDefault="00B331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Haga un mapamundi donde se exprese la división del primer, segundo y tercer mundo. </w:t>
      </w:r>
    </w:p>
    <w:p w:rsidR="009D713C" w:rsidRDefault="00B331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¿Cuál es el principal problema de la formación de identidades colectivas? Explique por qué es un problema.</w:t>
      </w:r>
    </w:p>
    <w:p w:rsidR="009D713C" w:rsidRDefault="00B331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Haz un resumen del siguiente video: </w:t>
      </w:r>
      <w:hyperlink r:id="rId9">
        <w:r>
          <w:rPr>
            <w:rFonts w:ascii="Arial Narrow" w:eastAsia="Arial Narrow" w:hAnsi="Arial Narrow" w:cs="Arial Narrow"/>
            <w:color w:val="0000FF"/>
            <w:u w:val="single"/>
          </w:rPr>
          <w:t>https://www.youtube.com/watch?v=QAkS2mdoBNw</w:t>
        </w:r>
      </w:hyperlink>
      <w:r>
        <w:rPr>
          <w:rFonts w:ascii="Arial Narrow" w:eastAsia="Arial Narrow" w:hAnsi="Arial Narrow" w:cs="Arial Narrow"/>
          <w:color w:val="000000"/>
        </w:rPr>
        <w:t xml:space="preserve"> </w:t>
      </w:r>
    </w:p>
    <w:p w:rsidR="009D713C" w:rsidRDefault="00B331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Hada una descripción de la evolución de la identidad del sujeto de la revolución desde el proletariado planteado por Marx hasta la mujer planteada por el feminismo</w:t>
      </w:r>
    </w:p>
    <w:p w:rsidR="009D713C" w:rsidRDefault="00B331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¿El feminismo actual representa a todas las mujeres? Argumenta tu respuesta</w:t>
      </w:r>
    </w:p>
    <w:p w:rsidR="009D713C" w:rsidRDefault="00B331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Haz un resumen del siguiente evento histórico que contenga causas, consecuencias, actores, contexto: Proceso de Paz en Colombia</w:t>
      </w:r>
    </w:p>
    <w:p w:rsidR="009D713C" w:rsidRDefault="00B331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  <w:highlight w:val="white"/>
        </w:rPr>
        <w:t>Responde: ¿Cuál es el evento que mayor impacto social a nivel mundial tuvo? Argumenta tu respuesta</w:t>
      </w:r>
    </w:p>
    <w:p w:rsidR="009D713C" w:rsidRDefault="00B331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Realice un resumen de la Asamblea Constituyente de 1991</w:t>
      </w:r>
    </w:p>
    <w:p w:rsidR="009D713C" w:rsidRDefault="00B331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lastRenderedPageBreak/>
        <w:t>¿Cuáles son las principales diferencias entre la Constitución Política de 1886 y la Constitución Política de 1991?</w:t>
      </w:r>
    </w:p>
    <w:p w:rsidR="009D713C" w:rsidRDefault="009D713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9D713C" w:rsidRDefault="00B331A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OBSERVACIONES: </w:t>
      </w:r>
    </w:p>
    <w:p w:rsidR="009D713C" w:rsidRDefault="00B331A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Cada estudiante</w:t>
      </w:r>
      <w:r>
        <w:rPr>
          <w:rFonts w:ascii="Arial Narrow" w:eastAsia="Arial Narrow" w:hAnsi="Arial Narrow" w:cs="Arial Narrow"/>
        </w:rPr>
        <w:t xml:space="preserve"> d</w:t>
      </w:r>
      <w:r>
        <w:rPr>
          <w:rFonts w:ascii="Arial Narrow" w:eastAsia="Arial Narrow" w:hAnsi="Arial Narrow" w:cs="Arial Narrow"/>
          <w:color w:val="000000"/>
        </w:rPr>
        <w:t>eberá realizar y presentar el trabajo escrito teniendo en cuenta los siguientes parámetros:</w:t>
      </w:r>
    </w:p>
    <w:p w:rsidR="009D713C" w:rsidRDefault="00B331A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El trabajo debe realizarse y presentarse a mano</w:t>
      </w:r>
    </w:p>
    <w:p w:rsidR="009D713C" w:rsidRDefault="00B331A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Se deberá utilizar normas APA en el trabajo escrito  </w:t>
      </w:r>
    </w:p>
    <w:p w:rsidR="009D713C" w:rsidRDefault="00B331A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Se deberá citar fuentes de consulta o investigación utilizadas para el desarrollo del trabajo</w:t>
      </w:r>
    </w:p>
    <w:p w:rsidR="009D713C" w:rsidRDefault="00B331A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La sustentación se hará de forma escrita, para esto tener en cuenta presentarse con los implementos necesarios para dicha sustentación como lo son: Lápiz, Lapicero, Borrador, Sacapuntas y Hojas</w:t>
      </w:r>
    </w:p>
    <w:p w:rsidR="009D713C" w:rsidRDefault="009D713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bookmarkStart w:id="1" w:name="_heading=h.gjdgxs" w:colFirst="0" w:colLast="0"/>
      <w:bookmarkEnd w:id="1"/>
    </w:p>
    <w:p w:rsidR="009D713C" w:rsidRDefault="009D713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9D713C" w:rsidRDefault="00B331A5">
      <w:pPr>
        <w:spacing w:after="0" w:line="360" w:lineRule="auto"/>
        <w:ind w:left="0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Bibliografía </w:t>
      </w:r>
    </w:p>
    <w:p w:rsidR="009D713C" w:rsidRDefault="00B331A5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FRENTE A LA VIDA.  (17 de enero de 2020). </w:t>
      </w:r>
      <w:proofErr w:type="spellStart"/>
      <w:r>
        <w:rPr>
          <w:rFonts w:ascii="Arial Narrow" w:eastAsia="Arial Narrow" w:hAnsi="Arial Narrow" w:cs="Arial Narrow"/>
          <w:color w:val="000000"/>
        </w:rPr>
        <w:t>Jordan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Peterson- En su charla más intensa. (YouTube) </w:t>
      </w:r>
      <w:hyperlink r:id="rId10">
        <w:r>
          <w:rPr>
            <w:rFonts w:ascii="Arial Narrow" w:eastAsia="Arial Narrow" w:hAnsi="Arial Narrow" w:cs="Arial Narrow"/>
            <w:color w:val="0000FF"/>
            <w:u w:val="single"/>
          </w:rPr>
          <w:t>https://www.youtube.com/watch?v=QAkS2mdoBNw</w:t>
        </w:r>
      </w:hyperlink>
      <w:r>
        <w:rPr>
          <w:rFonts w:ascii="Arial Narrow" w:eastAsia="Arial Narrow" w:hAnsi="Arial Narrow" w:cs="Arial Narrow"/>
          <w:color w:val="000000"/>
        </w:rPr>
        <w:t xml:space="preserve"> </w:t>
      </w:r>
    </w:p>
    <w:p w:rsidR="009D713C" w:rsidRDefault="00B331A5">
      <w:pPr>
        <w:spacing w:after="0" w:line="360" w:lineRule="auto"/>
        <w:ind w:left="0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</w:t>
      </w:r>
    </w:p>
    <w:p w:rsidR="009D713C" w:rsidRDefault="009D713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9D713C" w:rsidRDefault="009D713C">
      <w:pPr>
        <w:ind w:left="0" w:hanging="2"/>
      </w:pPr>
    </w:p>
    <w:sectPr w:rsidR="009D713C">
      <w:headerReference w:type="default" r:id="rId11"/>
      <w:footerReference w:type="default" r:id="rId12"/>
      <w:pgSz w:w="12242" w:h="15842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42C8" w:rsidRDefault="007A42C8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7A42C8" w:rsidRDefault="007A42C8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13C" w:rsidRDefault="00B331A5">
    <w:pPr>
      <w:pBdr>
        <w:top w:val="nil"/>
        <w:left w:val="nil"/>
        <w:bottom w:val="nil"/>
        <w:right w:val="nil"/>
        <w:between w:val="nil"/>
      </w:pBdr>
      <w:tabs>
        <w:tab w:val="right" w:pos="9960"/>
      </w:tabs>
      <w:spacing w:after="0" w:line="240" w:lineRule="auto"/>
      <w:ind w:left="0" w:hanging="2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362717">
      <w:rPr>
        <w:rFonts w:ascii="Times New Roman" w:eastAsia="Times New Roman" w:hAnsi="Times New Roman" w:cs="Times New Roman"/>
        <w:noProof/>
        <w:color w:val="000000"/>
        <w:sz w:val="24"/>
        <w:szCs w:val="24"/>
      </w:rPr>
      <w:t>1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362717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42C8" w:rsidRDefault="007A42C8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7A42C8" w:rsidRDefault="007A42C8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13C" w:rsidRDefault="009D713C">
    <w:pPr>
      <w:ind w:left="0" w:hanging="2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77E0C"/>
    <w:multiLevelType w:val="multilevel"/>
    <w:tmpl w:val="A6A471B6"/>
    <w:lvl w:ilvl="0">
      <w:start w:val="1"/>
      <w:numFmt w:val="bullet"/>
      <w:lvlText w:val="⮚"/>
      <w:lvlJc w:val="left"/>
      <w:pPr>
        <w:ind w:left="71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FBE4F8D"/>
    <w:multiLevelType w:val="multilevel"/>
    <w:tmpl w:val="2F509AF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13C"/>
    <w:rsid w:val="00362717"/>
    <w:rsid w:val="007A42C8"/>
    <w:rsid w:val="00883D74"/>
    <w:rsid w:val="009D713C"/>
    <w:rsid w:val="00B3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C24BE"/>
  <w15:docId w15:val="{21962B25-4863-4AE4-B70B-AF98E8DA0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419" w:bidi="ar-SA"/>
      </w:rPr>
    </w:rPrDefault>
    <w:pPrDefault>
      <w:pPr>
        <w:spacing w:after="160" w:line="259" w:lineRule="auto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706EA"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rrafodelista">
    <w:name w:val="List Paragraph"/>
    <w:basedOn w:val="Normal"/>
    <w:uiPriority w:val="34"/>
    <w:qFormat/>
    <w:rsid w:val="000706EA"/>
    <w:pPr>
      <w:ind w:left="720"/>
      <w:contextualSpacing/>
    </w:pPr>
  </w:style>
  <w:style w:type="character" w:styleId="Hipervnculo">
    <w:name w:val="Hyperlink"/>
    <w:uiPriority w:val="99"/>
    <w:unhideWhenUsed/>
    <w:rsid w:val="000706EA"/>
    <w:rPr>
      <w:color w:val="0000FF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QAkS2mdoBN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QAkS2mdoBNw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DqF9M/hn04vFD/h8PEktcMembQ==">CgMxLjAyCGguZ2pkZ3hzOAByITFYZWlFcDBQUHJHRjZlR3JJODZ6V1hheEVYWDZ6amVpUQ==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Classroom 166</dc:creator>
  <cp:lastModifiedBy>Estudiante</cp:lastModifiedBy>
  <cp:revision>3</cp:revision>
  <dcterms:created xsi:type="dcterms:W3CDTF">2024-10-17T17:27:00Z</dcterms:created>
  <dcterms:modified xsi:type="dcterms:W3CDTF">2024-12-09T17:28:00Z</dcterms:modified>
</cp:coreProperties>
</file>